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5CC0" w14:textId="10180D4F" w:rsidR="00D320FE" w:rsidRPr="00D320FE" w:rsidRDefault="00D320FE" w:rsidP="00D320FE">
      <w:pPr>
        <w:spacing w:after="0" w:line="240" w:lineRule="auto"/>
        <w:rPr>
          <w:rFonts w:ascii="Tahoma" w:eastAsia="Times New Roman" w:hAnsi="Tahoma" w:cs="Tahoma"/>
          <w:b/>
          <w:bCs/>
          <w:kern w:val="0"/>
          <w:sz w:val="16"/>
          <w:szCs w:val="16"/>
          <w:lang w:eastAsia="sl-SI"/>
          <w14:ligatures w14:val="none"/>
        </w:rPr>
      </w:pPr>
    </w:p>
    <w:p w14:paraId="694111A8" w14:textId="73721FE1" w:rsidR="00D320FE" w:rsidRDefault="00D320FE" w:rsidP="00D320FE">
      <w:pPr>
        <w:spacing w:after="0" w:line="240" w:lineRule="auto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Na podlagi 29. člena Zakona o lokalni samoupravi 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(Uradni list RS, št. </w:t>
      </w:r>
      <w:hyperlink r:id="rId6" w:tgtFrame="_blank" w:tooltip="Zakon o lokalni samoupravi (uradno prečiščeno besedilo)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94/07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uradno prečiščeno besedilo, </w:t>
      </w:r>
      <w:hyperlink r:id="rId7" w:tgtFrame="_blank" w:tooltip="Zakon o dopolnitvi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76/08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8" w:tgtFrame="_blank" w:tooltip="Zakon o spremembah in dopolnitvah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79/09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9" w:tgtFrame="_blank" w:tooltip="Zakon o spremembah in dopolnitvah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51/10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0" w:tgtFrame="_blank" w:tooltip="Zakon za uravnoteženje javnih financ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40/12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ZUJF, </w:t>
      </w:r>
      <w:hyperlink r:id="rId11" w:tgtFrame="_blank" w:tooltip="Zakon o ukrepih za uravnoteženje javnih financ občin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14/15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ZUUJFO, </w:t>
      </w:r>
      <w:hyperlink r:id="rId12" w:tgtFrame="_blank" w:tooltip="Zakon o stvarnem premoženju države in samoupravnih lokalnih skupnost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11/18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ZSPDSLS-1, </w:t>
      </w:r>
      <w:hyperlink r:id="rId13" w:tgtFrame="_blank" w:tooltip="Zakon o spremembah in dopolnitvah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30/18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4" w:tgtFrame="_blank" w:tooltip="Zakon o spremembah in dopolnitvah Zakona o interventnih ukrepih za zajezitev epidemije COVID-19 in omilitev njenih posledic za državljane in gospodarstvo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61/20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ZIUZEOP-A in </w:t>
      </w:r>
      <w:hyperlink r:id="rId15" w:tgtFrame="_blank" w:tooltip="Zakon o interventnih ukrepih za omilitev in odpravo posledic epidemije COVID-19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80/20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ZIUOOPE</w:t>
      </w:r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62/24 – </w:t>
      </w:r>
      <w:proofErr w:type="spellStart"/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odl</w:t>
      </w:r>
      <w:proofErr w:type="spellEnd"/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. US in 102/24 – ZLV-K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), 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29. člena Zakona o javnih financah 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(Uradni list RS, št. </w:t>
      </w:r>
      <w:hyperlink r:id="rId16" w:tgtFrame="_blank" w:tooltip="Zakon o javnih financah (uradno prečiščeno besedilo)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11/11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uradno prečiščeno besedilo, </w:t>
      </w:r>
      <w:hyperlink r:id="rId17" w:tgtFrame="_blank" w:tooltip="Popravek Uradnega prečiščenega besedila Zakona  o javnih financah (ZJF-UPB4p)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 xml:space="preserve">14/13 – </w:t>
        </w:r>
        <w:proofErr w:type="spellStart"/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popr</w:t>
        </w:r>
        <w:proofErr w:type="spellEnd"/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.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8" w:tgtFrame="_blank" w:tooltip="Zakon o dopolnitvi Zakona o javnih financah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101/13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9" w:tgtFrame="_blank" w:tooltip="Zakon o fiskalnem pravilu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55/15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</w:t>
      </w:r>
      <w:proofErr w:type="spellStart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ZFisP</w:t>
      </w:r>
      <w:proofErr w:type="spellEnd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20" w:tgtFrame="_blank" w:tooltip="Zakon o izvrševanju proračunov Republike Slovenije za leti 2016 in 2017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96/15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ZIPRS1617, </w:t>
      </w:r>
      <w:hyperlink r:id="rId21" w:tgtFrame="_blank" w:tooltip="Zakon o spremembah in dopolnitvah Zakona o javnih financah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13/18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in </w:t>
      </w:r>
      <w:hyperlink r:id="rId22" w:tgtFrame="_blank" w:tooltip="Odločba o razveljavitvi 20. člena, drugega odstavka 40. člena, prvega odstavka 103. člena v zvezi s prvim in drugim odstavkom 102. člena Zakona o javnih financah, kolikor se nanašajo na Državni svet, Ustavno sodišče, Varuha človekovih pravic in Računsko sodišč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195/20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</w:t>
      </w:r>
      <w:proofErr w:type="spellStart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odl</w:t>
      </w:r>
      <w:proofErr w:type="spellEnd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. US</w:t>
      </w:r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18/23 ZDU-10 IN 76/23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) 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in Statuta Občine Bovec (Uradni list RS, št. 72/06, 89/10 in 75/17) je Občinski svet Občine Bovec na </w:t>
      </w:r>
      <w:r w:rsidR="002B49B7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</w:t>
      </w:r>
      <w:r w:rsidR="008C222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>.</w:t>
      </w:r>
      <w:r w:rsidR="00224FC6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</w:t>
      </w:r>
      <w:r w:rsidR="002B49B7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>redni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seji, dne</w:t>
      </w:r>
      <w:r w:rsidR="00355290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</w:t>
      </w:r>
      <w:r w:rsidR="002B49B7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    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, sprejel  </w:t>
      </w:r>
    </w:p>
    <w:p w14:paraId="5413F52C" w14:textId="77777777" w:rsidR="005E2616" w:rsidRPr="00D320FE" w:rsidRDefault="005E2616" w:rsidP="00D320FE">
      <w:pPr>
        <w:spacing w:after="0" w:line="240" w:lineRule="auto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004F470E" w14:textId="77777777" w:rsidR="00D320FE" w:rsidRPr="00D320FE" w:rsidRDefault="00D320FE" w:rsidP="00D320FE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621ACDF9" w14:textId="715ABB16" w:rsidR="00D320FE" w:rsidRDefault="00D320FE" w:rsidP="00D320FE">
      <w:pPr>
        <w:keepNext/>
        <w:spacing w:after="0" w:line="240" w:lineRule="auto"/>
        <w:outlineLvl w:val="1"/>
        <w:rPr>
          <w:rFonts w:ascii="Tahoma" w:eastAsia="Times New Roman" w:hAnsi="Tahoma" w:cs="Tahoma"/>
          <w:b/>
          <w:kern w:val="0"/>
          <w:sz w:val="25"/>
          <w:szCs w:val="25"/>
          <w:lang w:eastAsia="sl-SI"/>
          <w14:ligatures w14:val="none"/>
        </w:rPr>
      </w:pPr>
      <w:r w:rsidRPr="00D320FE">
        <w:rPr>
          <w:rFonts w:ascii="Tahoma" w:eastAsia="Times New Roman" w:hAnsi="Tahoma" w:cs="Tahoma"/>
          <w:b/>
          <w:kern w:val="0"/>
          <w:sz w:val="25"/>
          <w:szCs w:val="25"/>
          <w:lang w:eastAsia="sl-SI"/>
          <w14:ligatures w14:val="none"/>
        </w:rPr>
        <w:t>ODLOK O REBALANSU PRORAČUNA OBČINE BOVEC ZA  LETO 202</w:t>
      </w:r>
      <w:r w:rsidR="002B49B7">
        <w:rPr>
          <w:rFonts w:ascii="Tahoma" w:eastAsia="Times New Roman" w:hAnsi="Tahoma" w:cs="Tahoma"/>
          <w:b/>
          <w:kern w:val="0"/>
          <w:sz w:val="25"/>
          <w:szCs w:val="25"/>
          <w:lang w:eastAsia="sl-SI"/>
          <w14:ligatures w14:val="none"/>
        </w:rPr>
        <w:t>6</w:t>
      </w:r>
    </w:p>
    <w:p w14:paraId="395CB953" w14:textId="77777777" w:rsidR="00D320FE" w:rsidRDefault="00D320FE" w:rsidP="00D32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</w:p>
    <w:p w14:paraId="3E1759EB" w14:textId="77777777" w:rsidR="00EA38D8" w:rsidRPr="00D320FE" w:rsidRDefault="00EA38D8" w:rsidP="00D32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</w:p>
    <w:p w14:paraId="3AB17B67" w14:textId="77777777" w:rsidR="00D320FE" w:rsidRPr="00D320FE" w:rsidRDefault="00D320FE" w:rsidP="00D320FE">
      <w:pPr>
        <w:spacing w:after="0" w:line="240" w:lineRule="auto"/>
        <w:jc w:val="center"/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</w:pPr>
      <w:r w:rsidRPr="00D320FE"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  <w:t>1. člen</w:t>
      </w:r>
    </w:p>
    <w:p w14:paraId="45D7E7B3" w14:textId="77777777" w:rsidR="00D320FE" w:rsidRPr="00D320FE" w:rsidRDefault="00D320FE" w:rsidP="00D320FE">
      <w:pPr>
        <w:spacing w:after="0" w:line="240" w:lineRule="auto"/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</w:pPr>
    </w:p>
    <w:p w14:paraId="06E08A3C" w14:textId="2110CE04" w:rsidR="00D320FE" w:rsidRDefault="005E2616" w:rsidP="00D320FE">
      <w:pPr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bookmarkStart w:id="0" w:name="_Hlk40268535"/>
      <w:r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V odloku o proračunu 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Občine Bovec za leto 202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(Ur. l. RS št. 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8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/2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026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, dne 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.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2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.202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) </w:t>
      </w:r>
      <w:bookmarkEnd w:id="0"/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se spremeni 2. člen in se glasi:</w:t>
      </w:r>
    </w:p>
    <w:p w14:paraId="7D683720" w14:textId="77777777" w:rsidR="00EA38D8" w:rsidRDefault="00EA38D8" w:rsidP="00D320FE">
      <w:pPr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tbl>
      <w:tblPr>
        <w:tblW w:w="100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412"/>
        <w:gridCol w:w="1503"/>
        <w:gridCol w:w="2451"/>
        <w:gridCol w:w="2288"/>
        <w:gridCol w:w="1503"/>
      </w:tblGrid>
      <w:tr w:rsidR="00EA38D8" w:rsidRPr="00EA38D8" w14:paraId="4F164DB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60913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70920" w14:textId="31410AF3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5E7B0" w14:textId="6090E22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D0E6541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5074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5D56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     A. BILANCA PRIHODKOV IN ODHODKOV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8FF1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 xml:space="preserve">                        v €</w:t>
            </w:r>
          </w:p>
        </w:tc>
      </w:tr>
      <w:tr w:rsidR="002B49B7" w:rsidRPr="002B49B7" w14:paraId="0055E63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F30E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C46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0324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95358A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CF7A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6E78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S K U P A J    P R I H O D K I (70+71+72+73+74+78)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C8D3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14.514.353,07</w:t>
            </w:r>
          </w:p>
        </w:tc>
      </w:tr>
      <w:tr w:rsidR="002B49B7" w:rsidRPr="002B49B7" w14:paraId="16C55C6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C729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574DA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0D98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40DD58A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748F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617B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TEKOČI PRIHODKI (70+71)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9DE3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7.593.614,98</w:t>
            </w:r>
          </w:p>
        </w:tc>
      </w:tr>
      <w:tr w:rsidR="002B49B7" w:rsidRPr="002B49B7" w14:paraId="41991976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603F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23B9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4360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D9C4D25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28DD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795D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DAVČNI PRIHODKI   (700+703+704+706)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C502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6.008.463,04</w:t>
            </w:r>
          </w:p>
        </w:tc>
      </w:tr>
      <w:tr w:rsidR="002B49B7" w:rsidRPr="002B49B7" w14:paraId="3BCD2E7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8883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700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F797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DAVKI NA DOHODEK IN DOBIČEK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43E0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4.458.056,00</w:t>
            </w:r>
          </w:p>
        </w:tc>
      </w:tr>
      <w:tr w:rsidR="002B49B7" w:rsidRPr="002B49B7" w14:paraId="2E57266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BAE5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703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B50A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DAVKI NA PREMOŽENJE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156A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454.007,04</w:t>
            </w:r>
          </w:p>
        </w:tc>
      </w:tr>
      <w:tr w:rsidR="002B49B7" w:rsidRPr="002B49B7" w14:paraId="2C367496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92B6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704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3595D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DOMAČI DAVKI NA BLAGO IN STORITVE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0A7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1.096.400,00</w:t>
            </w:r>
          </w:p>
        </w:tc>
      </w:tr>
      <w:tr w:rsidR="002B49B7" w:rsidRPr="002B49B7" w14:paraId="3459814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73E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706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28E2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DRUGI DAVKI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56110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9DE6D1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21C52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55C3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F8F6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E4F67A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AF38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E41E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NEDAVČNI  PRIHODKI (710+711+712+713+714)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371B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1.585.151,94</w:t>
            </w:r>
          </w:p>
        </w:tc>
      </w:tr>
      <w:tr w:rsidR="002B49B7" w:rsidRPr="002B49B7" w14:paraId="61A330B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873E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710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28A2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UDELEŽBA NA DOBIČKU IN DOHODKI OD PREMOŽENJA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BE1D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780.211,94</w:t>
            </w:r>
          </w:p>
        </w:tc>
      </w:tr>
      <w:tr w:rsidR="002B49B7" w:rsidRPr="002B49B7" w14:paraId="17A2D4F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FFCB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711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F19CD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TAKSE IN PRISTOJBINE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DAA15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11.000,00</w:t>
            </w:r>
          </w:p>
        </w:tc>
      </w:tr>
      <w:tr w:rsidR="002B49B7" w:rsidRPr="002B49B7" w14:paraId="51B295CF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048B7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712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2778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DENARNE KAZNI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0A18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266.100,00</w:t>
            </w:r>
          </w:p>
        </w:tc>
      </w:tr>
      <w:tr w:rsidR="002B49B7" w:rsidRPr="002B49B7" w14:paraId="72C4C14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9FC2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713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AD80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PRIHODKI OD PRODAJE BLAGA IN STORITEV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E746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429.040,00</w:t>
            </w:r>
          </w:p>
        </w:tc>
      </w:tr>
      <w:tr w:rsidR="002B49B7" w:rsidRPr="002B49B7" w14:paraId="487C999E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69DA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714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BBF3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DRUGI NEDAVČNI PRIHODKI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3011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98.800,00</w:t>
            </w:r>
          </w:p>
        </w:tc>
      </w:tr>
      <w:tr w:rsidR="002B49B7" w:rsidRPr="002B49B7" w14:paraId="3DE21CB9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E199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81662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FA2B7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6094DEE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4C1A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69C8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KAPITALSKI PRIHODKI (720+721+722)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EE37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211.833,89</w:t>
            </w:r>
          </w:p>
        </w:tc>
      </w:tr>
      <w:tr w:rsidR="002B49B7" w:rsidRPr="002B49B7" w14:paraId="3DA011A5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F8D6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720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0C8D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PRIHODKI OD PRODAJE OSNOVNIH SREDSTEV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5B5E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F8DDCA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1BFB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722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54C2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PRIHODKI OD PRODAJE ZEMLJIŠČ IN NEEOPR.DOLG.SREDSTEV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6C76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211.833,89</w:t>
            </w:r>
          </w:p>
        </w:tc>
      </w:tr>
      <w:tr w:rsidR="002B49B7" w:rsidRPr="002B49B7" w14:paraId="36C740E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762D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6A579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6D99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A0015D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1310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73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307AD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PREJETE DONACIJE (730+731)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A56C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3D49E45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1C0A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730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7A1E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PREJETE DONACIJE IZ DOMAČIH VIROV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AE46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8660B0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9C707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5473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8C8A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 xml:space="preserve">        </w:t>
            </w:r>
          </w:p>
        </w:tc>
      </w:tr>
      <w:tr w:rsidR="002B49B7" w:rsidRPr="002B49B7" w14:paraId="2FD4E7C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0ED85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74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4DE1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TRANSFERNI PRIHODKI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8B28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6.708.904,20</w:t>
            </w:r>
          </w:p>
        </w:tc>
      </w:tr>
      <w:tr w:rsidR="002B49B7" w:rsidRPr="002B49B7" w14:paraId="5512BED1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C091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740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4BA3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TRANSFERNI PRIHODKI IZ DRUGIH JAVNOFINANČNIH INSTITUCIJ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90FD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6.671.430,50</w:t>
            </w:r>
          </w:p>
        </w:tc>
      </w:tr>
      <w:tr w:rsidR="002B49B7" w:rsidRPr="002B49B7" w14:paraId="5D435B1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F4BD7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741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D50D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PREJETA SREDSTVA IZ DRŽ.PRORAČ. IZ SRED.PRORAČ. EU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445B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37.473,70</w:t>
            </w:r>
          </w:p>
        </w:tc>
      </w:tr>
      <w:tr w:rsidR="002B49B7" w:rsidRPr="002B49B7" w14:paraId="6B1D86F6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96FF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A54C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3AA6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9656DAF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7F2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78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D074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PREJETA SREDSTVA IZ EVROPSKE UNIJE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C2287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4EF34D4D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DA7D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782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CD81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PREJETA SRED. IZ PROR.EU-ZA STRUKTURNO POLITIKO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F2C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7127D3CA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965B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787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079D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PREJETA SREDSTVA OD DRUGIH EVROPSKIH INSTITUCIJ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F352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5C951669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4E17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9B62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4B4B2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 xml:space="preserve">   </w:t>
            </w:r>
          </w:p>
        </w:tc>
      </w:tr>
      <w:tr w:rsidR="002B49B7" w:rsidRPr="002B49B7" w14:paraId="785AF77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99CD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II.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22CF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S K U P A J    O D H O D K I  (40+41+42+43)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398D5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16.758.926,97</w:t>
            </w:r>
          </w:p>
        </w:tc>
      </w:tr>
      <w:tr w:rsidR="002B49B7" w:rsidRPr="002B49B7" w14:paraId="716433E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3C8F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1DC5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EADF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913BA26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7B24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40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E4E5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TEKOČI ODHODKI  (400+401+402+403+409)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03A9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3.993.842,91</w:t>
            </w:r>
          </w:p>
        </w:tc>
      </w:tr>
      <w:tr w:rsidR="002B49B7" w:rsidRPr="002B49B7" w14:paraId="5C7AC72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905B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400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E1DD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PLAČE IN DRUGI IZDATKI ZAPOSLENIM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CB14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878.327,99</w:t>
            </w:r>
          </w:p>
        </w:tc>
      </w:tr>
      <w:tr w:rsidR="002B49B7" w:rsidRPr="002B49B7" w14:paraId="36DFEC5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686B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401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A339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PRISPEVKI DELODAJALCEV ZA SOCIALNO VARNOST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A8C2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119.017,28</w:t>
            </w:r>
          </w:p>
        </w:tc>
      </w:tr>
      <w:tr w:rsidR="002B49B7" w:rsidRPr="002B49B7" w14:paraId="693D39E5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AB19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402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B4AC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IZDATKI ZA BLAGO IN STORITVE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100E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2.813.677,64</w:t>
            </w:r>
          </w:p>
        </w:tc>
      </w:tr>
      <w:tr w:rsidR="002B49B7" w:rsidRPr="002B49B7" w14:paraId="04A3474D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2F03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403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648A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PLAČILA DOMAČIH OBRESTI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DB3B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28.320,00</w:t>
            </w:r>
          </w:p>
        </w:tc>
      </w:tr>
      <w:tr w:rsidR="002B49B7" w:rsidRPr="002B49B7" w14:paraId="7DB57343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2F8B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409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C509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SREDSTVA, IZLOČENA V REZERVE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392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154.500,00</w:t>
            </w:r>
          </w:p>
        </w:tc>
      </w:tr>
      <w:tr w:rsidR="002B49B7" w:rsidRPr="002B49B7" w14:paraId="6B65EBE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3CE1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6593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88AE9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58AC44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6EB6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41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1D88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TEKOČI TRANSFERI (410+411+412+413)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BEA5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3.282.085,80</w:t>
            </w:r>
          </w:p>
        </w:tc>
      </w:tr>
      <w:tr w:rsidR="002B49B7" w:rsidRPr="002B49B7" w14:paraId="68FF7A29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8D77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lastRenderedPageBreak/>
              <w:t>410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F043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SUBVENCIJE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181D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344.793,88</w:t>
            </w:r>
          </w:p>
        </w:tc>
      </w:tr>
      <w:tr w:rsidR="002B49B7" w:rsidRPr="002B49B7" w14:paraId="0D33DBDE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E5B4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411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15BB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TRANSFERI POSAMEZNIKOM IN GOSPODINJSTVOM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90F1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972.500,00</w:t>
            </w:r>
          </w:p>
        </w:tc>
      </w:tr>
      <w:tr w:rsidR="002B49B7" w:rsidRPr="002B49B7" w14:paraId="42590EF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867B37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412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319CD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TRANSFERI NEPROFITNIM ORGANIZAC. IN USTANOVAM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B806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233.189,18</w:t>
            </w:r>
          </w:p>
        </w:tc>
      </w:tr>
      <w:tr w:rsidR="002B49B7" w:rsidRPr="002B49B7" w14:paraId="06F29C2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0BC2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413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EFF8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DRUGI TEKOČI DOMAČI TRANSFERI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CE1E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1.731.602,74</w:t>
            </w:r>
          </w:p>
        </w:tc>
      </w:tr>
      <w:tr w:rsidR="002B49B7" w:rsidRPr="002B49B7" w14:paraId="128ABC71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C6F9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19FE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D0A65A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BC4204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BE42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42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DD49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INVESTICIJSKI ODHODKI (420)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06AF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9.173.117,24</w:t>
            </w:r>
          </w:p>
        </w:tc>
      </w:tr>
      <w:tr w:rsidR="002B49B7" w:rsidRPr="002B49B7" w14:paraId="26B999F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642F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420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14DAF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NAKUP IN GRADNJA OSNOVNIH SREDSTEV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14DF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9.173.117,24</w:t>
            </w:r>
          </w:p>
        </w:tc>
      </w:tr>
      <w:tr w:rsidR="002B49B7" w:rsidRPr="002B49B7" w14:paraId="6D624C3B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51F6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3925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28D4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30BAAA3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136E2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43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62F7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INVESTICIJSKI TRANSFERI (431 + 432)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83CA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309.881,02</w:t>
            </w:r>
          </w:p>
        </w:tc>
      </w:tr>
      <w:tr w:rsidR="002B49B7" w:rsidRPr="002B49B7" w14:paraId="41680B03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DEC4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430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E616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INVEST. TRANSFERI JAVNIM ZAVODOM IN JGZ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C28D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93.047,26</w:t>
            </w:r>
          </w:p>
        </w:tc>
      </w:tr>
      <w:tr w:rsidR="002B49B7" w:rsidRPr="002B49B7" w14:paraId="2E2EDB16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B476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431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042E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INVEST. TRANSFERI PRAV. IN FIZ.OSEBAM, KI NISO PR.POR.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30F4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6"/>
                <w:szCs w:val="16"/>
                <w:lang w:eastAsia="sl-SI"/>
                <w14:ligatures w14:val="none"/>
              </w:rPr>
              <w:t>116.233,76</w:t>
            </w:r>
          </w:p>
        </w:tc>
      </w:tr>
      <w:tr w:rsidR="002B49B7" w:rsidRPr="002B49B7" w14:paraId="68CF528A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793D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432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059F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INVESTICIJSKI TRANSFERI PRORAČUNSKIM UPORABNIKOM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57C93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100.600,00</w:t>
            </w:r>
          </w:p>
        </w:tc>
      </w:tr>
      <w:tr w:rsidR="002B49B7" w:rsidRPr="002B49B7" w14:paraId="49C44787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E793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DCB5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F7D3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F3C0EB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8F2F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III.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8EB1C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PRORAČUNSKI PRESEŽEK (PRIMANJKLJAJ) ( I. - II. ) (prih.-odhod.)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7A97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-2.244.573,90</w:t>
            </w:r>
          </w:p>
        </w:tc>
      </w:tr>
      <w:tr w:rsidR="002B49B7" w:rsidRPr="002B49B7" w14:paraId="600E8856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D8B4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A5D66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DECB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2EA94E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1280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8834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04D1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 xml:space="preserve"> </w:t>
            </w:r>
          </w:p>
        </w:tc>
      </w:tr>
      <w:tr w:rsidR="002B49B7" w:rsidRPr="002B49B7" w14:paraId="4F2D0B21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FD73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0E6CD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  B. RAČUN FINANČNIH TERJATEV IN NALOŽB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2FD52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 xml:space="preserve">        </w:t>
            </w:r>
          </w:p>
        </w:tc>
      </w:tr>
      <w:tr w:rsidR="002B49B7" w:rsidRPr="002B49B7" w14:paraId="5C3F91C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0D0C0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50E79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A8FEB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7BE99B9" w14:textId="77777777" w:rsidTr="009C07CE">
        <w:trPr>
          <w:trHeight w:val="40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7A7E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IV.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210E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PREJETA VRAČILA DANIH POSOJIL IN PRODAJA KAPITALSKIH DELEŽEV (750+751)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632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655CC84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C1DD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750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2379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PREJETA VRAČILA DANIH POSOJIL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C992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3C474CD9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B6A5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751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A4CD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PRODAJA KAPITALSKIH DELEŽEV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29C6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0A78DF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BFF7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V.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461E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DANA POSOJILA IN POVEČANJE KAPITALSKIH DELEŽEV  (440+441)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BD2E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37C20C98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D00B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441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21040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POVEČANJE KAPITALSKIH DELEŽEV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64CE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59B2668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9FDA9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442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4F91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PORABA SREDSTEV KUPNIN IZ NASLOVA PRIVATIZACIJE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49FC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0B6F805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3ABE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VI.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6572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PREJETA MINUS DANA POSOJILA IN SPREM. KAPITAL. DELEŽEV (IV.-V.)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9EFF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0,00</w:t>
            </w:r>
          </w:p>
        </w:tc>
      </w:tr>
      <w:tr w:rsidR="002B49B7" w:rsidRPr="002B49B7" w14:paraId="341E1E2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5C13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330C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41B0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028069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6CD7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593F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A51F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10D767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0B03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5B32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C. RAČUN FINANCIRANJA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7CD5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 xml:space="preserve">        </w:t>
            </w:r>
          </w:p>
        </w:tc>
      </w:tr>
      <w:tr w:rsidR="002B49B7" w:rsidRPr="002B49B7" w14:paraId="7FB292CE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85C63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1D47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FD03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346095A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F31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VII.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8250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ZADOLŽEVANJE  (500) 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234F2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1.550.000,00</w:t>
            </w:r>
          </w:p>
        </w:tc>
      </w:tr>
      <w:tr w:rsidR="002B49B7" w:rsidRPr="002B49B7" w14:paraId="113393D3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E1AFB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500100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DE5A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NAJETI KREDITI PRI POSLOVNIH BANKAH-PREMOSTITVENI KREDIT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0150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500.000,00</w:t>
            </w:r>
          </w:p>
        </w:tc>
      </w:tr>
      <w:tr w:rsidR="002B49B7" w:rsidRPr="002B49B7" w14:paraId="006A01F7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AB6C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5001010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03DCA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NAJETI KREDITI PRI POSLOVNIH BANKAH-DOLGOROČNI KREDIT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5722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1.050.000,00</w:t>
            </w:r>
          </w:p>
        </w:tc>
      </w:tr>
      <w:tr w:rsidR="002B49B7" w:rsidRPr="002B49B7" w14:paraId="6A06C8F2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A1D7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A76E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FE45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8DA2141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7DDB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VIII.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2256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ODPLAČILA  DOLGA  (550)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C1AB6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734.826,80</w:t>
            </w:r>
          </w:p>
        </w:tc>
      </w:tr>
      <w:tr w:rsidR="002B49B7" w:rsidRPr="002B49B7" w14:paraId="49421CA1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A9E58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550100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D966B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ODPLAČILA DOMAČEGA DOLGA-KRATKOROČNI KREDIT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7598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500.000,00</w:t>
            </w:r>
          </w:p>
        </w:tc>
      </w:tr>
      <w:tr w:rsidR="002B49B7" w:rsidRPr="002B49B7" w14:paraId="53A350C5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13A1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550201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F140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ODPLAČILA DOMAČEGA DOLGA BANKAM-DOLGOROČNI KREDITI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0DBF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120.000,00</w:t>
            </w:r>
          </w:p>
        </w:tc>
      </w:tr>
      <w:tr w:rsidR="002B49B7" w:rsidRPr="002B49B7" w14:paraId="19969200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5E7EB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550307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2012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  <w:t>ODPLAČILA DOMAČEGA DOLGA DRŽAVI-DOLGOROČNI KREDITI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E2F3A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  <w:t>114.826,80</w:t>
            </w:r>
          </w:p>
        </w:tc>
      </w:tr>
      <w:tr w:rsidR="002B49B7" w:rsidRPr="002B49B7" w14:paraId="098E355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BB9E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6C932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188EA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CEFC97A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0937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IX.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5D55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POVEČANJE (ZMANJŠANJE SREDSTEV NA RAČUNIH)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15F1F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-1.429.400,70</w:t>
            </w:r>
          </w:p>
        </w:tc>
      </w:tr>
      <w:tr w:rsidR="002B49B7" w:rsidRPr="002B49B7" w14:paraId="1BEB4A8E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10AC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6B295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DCC8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9B908EA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7ED5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X.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8446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NETO ZADOLŽEVANJE  (VII. - VIII:)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5B0B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815.173,20</w:t>
            </w:r>
          </w:p>
        </w:tc>
      </w:tr>
      <w:tr w:rsidR="002B49B7" w:rsidRPr="002B49B7" w14:paraId="17E6D409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7C7D5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DA138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B805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5F52484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1159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XI.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718A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NETO FINANCIRANJE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998B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2.244.573,90</w:t>
            </w:r>
          </w:p>
        </w:tc>
      </w:tr>
      <w:tr w:rsidR="002B49B7" w:rsidRPr="002B49B7" w14:paraId="6C8C6613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6829E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4DB6B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8A4E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6571BAC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34CD7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XII.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BB4C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STANJE SREDSTEV NA RAČ. OB KONCU PRET. LETA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35956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>1.431.200,43</w:t>
            </w:r>
          </w:p>
        </w:tc>
      </w:tr>
      <w:tr w:rsidR="002B49B7" w:rsidRPr="002B49B7" w14:paraId="7AEBDDC7" w14:textId="77777777" w:rsidTr="009C07CE">
        <w:trPr>
          <w:trHeight w:val="250"/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5812" w14:textId="77777777" w:rsid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  <w:p w14:paraId="40A52155" w14:textId="77777777" w:rsid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  <w:p w14:paraId="20C12FFC" w14:textId="77777777" w:rsid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  <w:p w14:paraId="044DF012" w14:textId="0921695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                      </w:t>
            </w:r>
          </w:p>
        </w:tc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A4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C1C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FE2506" w:rsidRPr="002B49B7" w14:paraId="1F69397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53F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800C8" w14:textId="4919AEF8" w:rsidR="002B49B7" w:rsidRPr="002B49B7" w:rsidRDefault="00FF6EDB" w:rsidP="009C0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  <w:t>2</w:t>
            </w:r>
            <w:r w:rsidR="002B49B7" w:rsidRPr="002B49B7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  <w:t>. člen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2B366" w14:textId="63290279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ED9A26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4873D" w14:textId="77777777" w:rsidR="002B49B7" w:rsidRDefault="002B49B7" w:rsidP="009C07CE">
            <w:pPr>
              <w:spacing w:after="0" w:line="240" w:lineRule="auto"/>
              <w:ind w:right="-2624"/>
              <w:rPr>
                <w:rFonts w:ascii="Times New Roman" w:eastAsia="Times New Roman" w:hAnsi="Times New Roman" w:cs="Times New Roman"/>
                <w:noProof/>
                <w:kern w:val="0"/>
                <w:lang w:eastAsia="sl-SI"/>
                <w14:ligatures w14:val="none"/>
              </w:rPr>
            </w:pPr>
          </w:p>
          <w:p w14:paraId="22CEECF7" w14:textId="16284E62" w:rsidR="009C07CE" w:rsidRPr="009C07CE" w:rsidRDefault="009C07CE" w:rsidP="009C07CE">
            <w:pPr>
              <w:spacing w:after="0" w:line="240" w:lineRule="auto"/>
              <w:ind w:right="-262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9C07CE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Odlok začne veljati naslednji dan po objavi v uradnem listu RS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.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F2449" w14:textId="77777777" w:rsid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  <w:p w14:paraId="77658BEE" w14:textId="77777777" w:rsidR="009C07CE" w:rsidRPr="002B49B7" w:rsidRDefault="009C07CE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61F4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19F0B6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8468D" w14:textId="2DC7A71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74FBC" w14:textId="4DB65DD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AC831" w14:textId="31DEDC4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947B32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42640" w14:textId="77777777" w:rsidR="002B49B7" w:rsidRDefault="009C07CE" w:rsidP="002B49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9C07CE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datum: 5. 3. 2026</w:t>
            </w:r>
          </w:p>
          <w:p w14:paraId="531F2984" w14:textId="77777777" w:rsidR="009C07CE" w:rsidRDefault="009C07CE" w:rsidP="009C07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 xml:space="preserve">številka:     </w:t>
            </w:r>
          </w:p>
          <w:p w14:paraId="5836F5FF" w14:textId="25E787F8" w:rsidR="009C07CE" w:rsidRDefault="009C07CE" w:rsidP="009C07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 xml:space="preserve">                                                                                                                                             župan Občine Bovec</w:t>
            </w:r>
          </w:p>
          <w:p w14:paraId="4D84E474" w14:textId="4210FCE4" w:rsidR="009C07CE" w:rsidRPr="002B49B7" w:rsidRDefault="009C07CE" w:rsidP="009C07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Valter Mlekuž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D09E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217C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B883A7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14C17" w14:textId="78E6AEEE" w:rsidR="002B49B7" w:rsidRPr="002B49B7" w:rsidRDefault="002B49B7" w:rsidP="009C0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0F5B0" w14:textId="3A45E09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E008F" w14:textId="1C8520B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6679F4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75014" w14:textId="435E085F" w:rsidR="002B49B7" w:rsidRPr="002B49B7" w:rsidRDefault="009C07CE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7E43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BAAE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064A91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563D1" w14:textId="02B2307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335A6" w14:textId="23D3781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DEA5D" w14:textId="25C57984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4E8173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7666B" w14:textId="2B05412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0DDE7" w14:textId="5C36526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DC841" w14:textId="08F93A18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494034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F7C42" w14:textId="41F97B1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EE3AB" w14:textId="42E40DF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0DBFB" w14:textId="03A09796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A1A82F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D8AA3" w14:textId="1333C6E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C67A2" w14:textId="2D04260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07237" w14:textId="1AF46645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0E067A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4506" w14:textId="7AA7B2C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AB91E" w14:textId="4461E55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C87B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3B3107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6480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59812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7C37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6B6DBE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B6358" w14:textId="73FB597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F1710" w14:textId="6D8DCCE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49075" w14:textId="0E83B39A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7CF44A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00403" w14:textId="1AA6292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6DD1A" w14:textId="344A1F7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D0B83" w14:textId="0CA51603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89D799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8BC7E" w14:textId="55794AF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3E5BE" w14:textId="576EECA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19E2A" w14:textId="73852F2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48510C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D6E04" w14:textId="16A3FD8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26E17" w14:textId="5E985FE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62BA5" w14:textId="293E859B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4462A6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0EF0A" w14:textId="233648E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F498B" w14:textId="7DA0F72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53D86" w14:textId="2C42115D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278064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57A66" w14:textId="34A454C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571BF" w14:textId="67F81E0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98C4C" w14:textId="749735C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5A9DBF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5438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D8B2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05F0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28752C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97A51" w14:textId="1A13C5E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61D23" w14:textId="3E3F3652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8ABE5" w14:textId="1F55EBA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C13656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03773" w14:textId="0F18050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BFA5D" w14:textId="039BE7C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0957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2D419C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5F277" w14:textId="1F0B58B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3951A" w14:textId="73CD1E2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BC012" w14:textId="2786A74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4E9D2D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EAE35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DEDD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A08A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5C7BBE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97CF6" w14:textId="2AC5F70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BA577" w14:textId="66501F1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76D46" w14:textId="115789DA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84A2B4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02A21" w14:textId="1F31319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D1ECB" w14:textId="07A34F9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3066C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8D403A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C70E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3594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3F392" w14:textId="3D48509D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5DF8F3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DE34F" w14:textId="78C8FA3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610E9" w14:textId="0B0C7AA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391DC" w14:textId="1A4959F3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BE4561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3410" w14:textId="3047BAC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50AED" w14:textId="427226C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0FA04" w14:textId="513391E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12E809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702F4" w14:textId="398EC1E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8FB46" w14:textId="49A77DB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C5B7C" w14:textId="4AD432A3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06DB34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7BA7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9DF2C" w14:textId="34B18E6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35055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47AC8E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49CCA" w14:textId="356C122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FC8FA" w14:textId="79726A7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DDF41" w14:textId="1AB05325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5E6FC6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A55B5" w14:textId="0B34CBF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6CA09" w14:textId="62EBCD6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18778" w14:textId="0E014CCB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BDDBEB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D03C1" w14:textId="616885E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6003E" w14:textId="0C778CF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4318D" w14:textId="03812510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959EAB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98FA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8BD1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B7A90" w14:textId="01E5A70B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779C91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E2074" w14:textId="2842D32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00843" w14:textId="336E4466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D193" w14:textId="62460658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86CFEC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39B1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2B72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9F4B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742998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5B40F" w14:textId="0D35ABF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99903" w14:textId="0F10A92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FE1B4" w14:textId="26AB2755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508F16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86911" w14:textId="7FDF8CE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3A4CA" w14:textId="49BA01B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5BDA2" w14:textId="5F11D234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54510C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1D86E" w14:textId="7942CE1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8CFE7" w14:textId="1EE6046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C7F86" w14:textId="470B7DCD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09BB5B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12E48" w14:textId="6A080A7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95C64" w14:textId="53DD40B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A592C" w14:textId="3E2CB309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2DE41C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7FBCF" w14:textId="531C0C0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4207A" w14:textId="2634CFF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E931A" w14:textId="51863F3C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D94199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E80BA" w14:textId="5768070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D4F24" w14:textId="6B528292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1DD50" w14:textId="760650B1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73E743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73D7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D659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EC1D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85C9BC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D8DDF" w14:textId="306206F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84B59" w14:textId="0DAFE7F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F7D09" w14:textId="4CE1CE30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A487BD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2305D" w14:textId="52D9AA8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62373" w14:textId="29A8FC0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AA713" w14:textId="3BB1A8E4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1A70A9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4AB51" w14:textId="5AD5AF6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D410E" w14:textId="512385E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58EE1" w14:textId="036EEA6A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DD8F00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DBC7E" w14:textId="109F078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4DBE4" w14:textId="347892A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882E" w14:textId="52B63E15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067E1F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C1F0B" w14:textId="2E009E9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FCA54" w14:textId="6B2CBAA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1D07C" w14:textId="3FEFBCDA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64BE5C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48E0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A9A4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EAE27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90C494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A2A48" w14:textId="5610749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4C7B9" w14:textId="4DA88C0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EED8F" w14:textId="68D1A4B4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B586FB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35FAB" w14:textId="0BB6650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9CBD0" w14:textId="181C2B5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C8FE1" w14:textId="50564183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AC6371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3D76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AEB7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85A1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C6733F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C79C6" w14:textId="382C837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8638B" w14:textId="4B9898D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F9155" w14:textId="6F4F2DB0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CA088B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0A6BE" w14:textId="3836590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97E5B" w14:textId="5BFDF1E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15B83" w14:textId="1EBD3744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3643B0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9529C" w14:textId="2535578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2EFC1" w14:textId="4BEEDA3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4AB15" w14:textId="180326A9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5B9BE0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8E1FD" w14:textId="733A237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2A96F" w14:textId="3A1CDA5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AF15A" w14:textId="0A6AB134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C7DB4A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AB13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E1D3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3BFB0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A5A5D4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946DC" w14:textId="40144A2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042FB" w14:textId="11B74D1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687F4" w14:textId="70B959CF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FAC42B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94B2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3FED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44D7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55CEB0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75B3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2270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F917A" w14:textId="656ED213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BCBE37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17975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D5865" w14:textId="6C3B1E4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4DAD4" w14:textId="677E1D68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F72920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1132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8CCB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21A2B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C93840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7F48C" w14:textId="5F91C49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D83F0" w14:textId="1FAA33C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B694E" w14:textId="33069C62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A9CD8E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C6D83" w14:textId="6297E4F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20F2F" w14:textId="7DD4AA5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D5AB0" w14:textId="762ED600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B59DC2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9A38E" w14:textId="275A408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45AAC" w14:textId="78386A7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75B6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AB40FB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083E3" w14:textId="1CA7235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077A0" w14:textId="310EB79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A1EFF" w14:textId="4C6A9CD0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B6CE16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2C68" w14:textId="4539686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089D1" w14:textId="63B22B7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3F078" w14:textId="530436AB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AB0BED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FA333" w14:textId="0CA3582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4CE9F" w14:textId="4667869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75D3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CC040B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5E1C5" w14:textId="1790679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32E17" w14:textId="39E4BF6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BF4EF" w14:textId="71789478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25E730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FF97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2E2A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F4F3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2FCB1FC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EC39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2EDD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B5DD1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7F034B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ECAB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3BBE0" w14:textId="1EAF9D5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B61B6" w14:textId="19E26E56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AB3009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35A2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54AF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9377F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0D1F35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99736" w14:textId="0D60483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AD90C" w14:textId="3EE5B512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56073" w14:textId="523463CE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17729C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243F3" w14:textId="44E3E88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5A335" w14:textId="56F6609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3119B" w14:textId="41BEFCD5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1A04D9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A48D4" w14:textId="0BE69C2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8B3D2" w14:textId="2DB4CB4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77214" w14:textId="765B756D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800BC6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DA26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B14C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87F8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8A74BF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87FE6" w14:textId="320EE87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F9B82" w14:textId="1BDAC04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D94EE" w14:textId="2900B98B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A2CF38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A5D4F" w14:textId="7735C93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A6F0D" w14:textId="436E3D6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306E9" w14:textId="00F7F492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EE4D0F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78EE8" w14:textId="4F7C669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246B3" w14:textId="605F9FA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F3AF1" w14:textId="65754EDF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EB8A6A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19461" w14:textId="2625484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65439" w14:textId="15C79ED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9DE0E" w14:textId="72788D0A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33AA77C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D961B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449F2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5B557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7F9905D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2482A" w14:textId="5D7C627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74D8D" w14:textId="336C516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6C8FA" w14:textId="7F5322D5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0504346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2264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45B7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60253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2228BB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AE57B" w14:textId="3B694CD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24A8A" w14:textId="3AD5E97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28C71" w14:textId="07D96A76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6A59FCD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6BBF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5CA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F4FED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564B3BB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63B85" w14:textId="718C57A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62E9D" w14:textId="4B8CBF1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719F3" w14:textId="51B5EE88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4129598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FD845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8864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499B4" w14:textId="77777777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2B49B7" w:rsidRPr="002B49B7" w14:paraId="15CD3F8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D0A73" w14:textId="6322BF2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6DFA2" w14:textId="2778DF7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DF503" w14:textId="300AC01D" w:rsidR="002B49B7" w:rsidRPr="002B49B7" w:rsidRDefault="002B49B7" w:rsidP="002B49B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4EC0DD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F316E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8104B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5E416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7D60981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BAF85" w14:textId="7BDFF1F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966EB" w14:textId="6EDBA899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E2AE7" w14:textId="274DCDC4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4D4445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87337" w14:textId="77777777" w:rsidR="002B49B7" w:rsidRPr="00EA38D8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8F2E7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B4D60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E2506" w:rsidRPr="002B49B7" w14:paraId="1E163FC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379AA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F4093" w14:textId="5AC32A5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D5518" w14:textId="3D03EDB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7AEF60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988C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0880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EDFD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B0CD28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15518" w14:textId="45BDD7B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  <w:r w:rsidRPr="002B49B7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  <w:t xml:space="preserve">  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A3896" w14:textId="02517D9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9952D" w14:textId="0C3C59E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5E279D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4CC7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5127A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2A7F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4B2D03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7D430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150D" w14:textId="4A3C54C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83E82" w14:textId="0B4AA8D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E03021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A1F9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B201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A5D8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6A7B96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35A4F" w14:textId="163F366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C6683" w14:textId="0F038CD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572F4" w14:textId="12E8FB7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1E68FE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1930A" w14:textId="5B05E56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2DDEC" w14:textId="1071062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860CE" w14:textId="1216D18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1A220C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BA5A7" w14:textId="5B68BA3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EC080" w14:textId="531EB09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BB742" w14:textId="0C3E751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592BAE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FC51C" w14:textId="6C47938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9AF11" w14:textId="126CA01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E0E99" w14:textId="5BBD90E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82DB2C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82586" w14:textId="1A90F72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47314" w14:textId="10F4CE0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F813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97D548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FC61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0609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645B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BCB761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15B3F" w14:textId="64A9187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6584D" w14:textId="3B4F1A1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668B3" w14:textId="466567E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ED1338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383F" w14:textId="437B86E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D395" w14:textId="657B3A6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8B6FF" w14:textId="461D1A0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B26B40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16753" w14:textId="1B7CB55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5D356" w14:textId="3A95AF8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97192" w14:textId="74F3732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D8A139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516AF" w14:textId="45FCAC2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3FC82" w14:textId="6592A62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AE543" w14:textId="1A4509B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E23708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EFA19" w14:textId="0B3338B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D744A" w14:textId="18302CC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3013E" w14:textId="09658F1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3200C9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FDB8E" w14:textId="2ADFBB9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6B67E" w14:textId="00F3FA8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3ECCC" w14:textId="4714B86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87B094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0362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57A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16135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615083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05053" w14:textId="4A34F9C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63DF7" w14:textId="2ACB096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42750" w14:textId="642CEE9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068582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41B9" w14:textId="781089CB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E5510" w14:textId="6D5F321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20E3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40C88A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AB9E5" w14:textId="70940AB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A44FB" w14:textId="1B503F2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53343" w14:textId="2D8325D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741F14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2428F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03906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8633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FE3C2E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1ACD2" w14:textId="7B71C32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FDC70" w14:textId="1F50D7C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8A0F6" w14:textId="7A6C143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9C956F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8E0F9" w14:textId="7DE5AFF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B8E1E" w14:textId="5657B5C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F0B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C05514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A496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FB29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221BF" w14:textId="6F9C8FA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3DC692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C4081" w14:textId="11C93641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34651" w14:textId="11DE21F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D66C4" w14:textId="64404D3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51CE4C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A27F9" w14:textId="1F7B83C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6780" w14:textId="176BD94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B9702" w14:textId="6F33205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A00DF6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21B03" w14:textId="7337EDC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2FEB5" w14:textId="7EF7605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23D93" w14:textId="607B8DA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A383A0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6882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2C43E" w14:textId="43A9D50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F6A9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FED8DC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71A55" w14:textId="06FF7A2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9D5B1" w14:textId="5D5AFF4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7C497" w14:textId="655DDFA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418390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5CD1C" w14:textId="6FD24C3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A8AA1" w14:textId="48B8AD0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52C11" w14:textId="11FD97E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07FCF8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0ABDF" w14:textId="336AE0C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E33D3" w14:textId="58F468F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6E6C4" w14:textId="71C2CB0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D9A4C6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8940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4B12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D1DBA" w14:textId="263F375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72CA98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0D69E" w14:textId="183301E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639C6" w14:textId="6B28D2F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33A9E" w14:textId="623A21A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9E1435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F4EC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DA90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ADDF1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322EBB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028F5" w14:textId="6C576A3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01120" w14:textId="79DE9DC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DD576" w14:textId="77DD24E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7F3A56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A32EF" w14:textId="689C545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0D809" w14:textId="32BF1BD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CA99B" w14:textId="70922C6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F82543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E4C32" w14:textId="3F7E2896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DEED6" w14:textId="7B6DD48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044F5" w14:textId="505C2E6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92DE1A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529A1" w14:textId="285E8DB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ADE0E" w14:textId="0C8368F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58D64" w14:textId="65E7E68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28A54D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7E4CC" w14:textId="47EAE6F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12101" w14:textId="4ED7CD4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BF45D" w14:textId="4E708CD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77CB73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4EF9B" w14:textId="7CAB2262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8D5B1" w14:textId="6AC758E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AAC9C" w14:textId="19ABB18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02156B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C7018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549C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AF622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A13AEE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84E39" w14:textId="46AB278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DACD5" w14:textId="27A3817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C5634" w14:textId="4C5302E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4F8C44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8CB1A" w14:textId="7B541CB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46FD2" w14:textId="6B501C2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2C127" w14:textId="2F18F3D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826CF9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F43E5" w14:textId="511E204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C6915" w14:textId="233C087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809A4" w14:textId="64DD922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6FC47A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5B23C" w14:textId="7C6EE23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895A" w14:textId="28A5D1D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2E91" w14:textId="0BC8926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CE8487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6408B" w14:textId="483F838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6CAAC" w14:textId="4456928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9E879" w14:textId="44E9470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7AEE51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FF2C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1094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D5B29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1BD2F3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8BD11" w14:textId="2EDEF1A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9F0BE" w14:textId="63682EF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59260" w14:textId="47A6C1D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C66813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814C4" w14:textId="4B8FAC2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14BE4" w14:textId="72EEBB2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93581" w14:textId="39EA774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66EA8F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8BFCC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2EF9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F59A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E3EEB7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40083" w14:textId="781ED38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48F10" w14:textId="4ABE0DA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11AD2" w14:textId="61CB2E5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53BCB6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C13C3" w14:textId="2D94481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F1074" w14:textId="3812355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73291" w14:textId="51A4BDC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652BF0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70963" w14:textId="3CD09D7E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FBBB5" w14:textId="47F5D3F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0F70F" w14:textId="2C9E176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DBB4C1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9148" w14:textId="16D6B11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0642D" w14:textId="0FDFC6B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FF734" w14:textId="2A36B58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E1548B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33C7E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4665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71D20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797920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26FA3" w14:textId="51DEBE2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1A90B" w14:textId="05FCE4B6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EC2E4" w14:textId="4555C1E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B3EE2B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D68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9D7C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88B25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C9A649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C128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041C7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83C9E" w14:textId="6931EC8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1B2FC1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FED4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6E767" w14:textId="6D0575C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832D5" w14:textId="3B4BFBB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C2C4F4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E72C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5DD09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DA19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38FEF8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95C10" w14:textId="16E8DC25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D976C" w14:textId="5AA2141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6DA42" w14:textId="058501C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270D1D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4771D" w14:textId="7D45457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A7D69" w14:textId="3305B6D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9F1DF" w14:textId="7E52369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7AE0B5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F69DD" w14:textId="121DF70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D4330" w14:textId="6587499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764AC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16871B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55E20" w14:textId="7F5EBDE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8A579" w14:textId="3F42C3C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10778" w14:textId="229B6A1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472A8F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05646" w14:textId="2DCC5F0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A8383" w14:textId="01EE4B53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40863" w14:textId="70A841B9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B96C77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8CDE4" w14:textId="3E0A1689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F8C93" w14:textId="1466926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0E10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48A8B0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E802A" w14:textId="27C722C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889F" w14:textId="7CC835D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132E6" w14:textId="240F5F5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D78834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56856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07353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506F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63432B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0FCF5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5056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CA49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09B68F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97C5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4708C" w14:textId="0758A375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E7B41" w14:textId="1D8EB8E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2095548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7C63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B318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8A95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CC1C42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7DA44" w14:textId="32164D08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D30C7" w14:textId="42076E1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2679" w14:textId="6E8366B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F62737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FD27B" w14:textId="3C2D7F20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A9453" w14:textId="3F4B05E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8ED3F" w14:textId="1C95F0F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9F83B0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44D16" w14:textId="10A325BF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08F4" w14:textId="2675CF6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A48D0" w14:textId="3872C82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03B3E2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DC2A1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65B8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B0567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EF0E6B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C09DA" w14:textId="411FE38C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2C610" w14:textId="3C8E7B60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533CC" w14:textId="5DEBDD1D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A8A94B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09B07" w14:textId="004AA81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84891" w14:textId="0578A47B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4A13E" w14:textId="7F694B3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46054B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77451" w14:textId="59B2FAA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6005F" w14:textId="72DB149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91827" w14:textId="4B1EACE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4859B7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F4520" w14:textId="4C6C2C24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BC97E" w14:textId="42E0FD8F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E420" w14:textId="424742F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1C159B9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AA143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9708A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F38DE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4E3F65C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E4B38" w14:textId="3C6A930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85DA3" w14:textId="5A745841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D1C31" w14:textId="6CE64F12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9BE308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18027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3CBA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C560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7545665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666A" w14:textId="0F3FB29A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ADE81" w14:textId="6A27ADB4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6C736" w14:textId="5F98209A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686325C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3FE09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55E6F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4A6E4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0035AB4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D6942" w14:textId="31F151FD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BEFA1" w14:textId="15607EE8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4C77B" w14:textId="19B37A1E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557F403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8845B" w14:textId="77777777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A6E6D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B2BE2" w14:textId="77777777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B49B7" w:rsidRPr="002B49B7" w14:paraId="3F8657A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03469" w14:textId="41859723" w:rsidR="002B49B7" w:rsidRPr="002B49B7" w:rsidRDefault="002B49B7" w:rsidP="002B4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7683B" w14:textId="52D7F2A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648DF" w14:textId="11E32A3C" w:rsidR="002B49B7" w:rsidRPr="002B49B7" w:rsidRDefault="002B49B7" w:rsidP="002B49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0A14D70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E05EE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67D3D" w14:textId="4711D45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F57B7" w14:textId="5952584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3934FF1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B0A2D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2553C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CC66D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1D14AEB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AF7BD" w14:textId="32BD1810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ED418" w14:textId="6FEB58DD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B6CAB" w14:textId="120BF60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A413BB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E9C96" w14:textId="37B9E84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9E9A1" w14:textId="09EF2DBA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495BC" w14:textId="1B50E85E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1321BA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DB7D3" w14:textId="26348DC6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1DE5D" w14:textId="29470FC4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C5EEB" w14:textId="7211A07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25A157C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B13E2" w14:textId="583F9DE5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68CAA" w14:textId="4449A4AF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EF4C8" w14:textId="492FA7E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E1E665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143D6" w14:textId="1BB886EC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43AB6" w14:textId="638FB8FC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D4D61" w14:textId="1B994F9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6BCC89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90B39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0479A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793C5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6EC06E0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7C016" w14:textId="64D72DF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10287" w14:textId="188C990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ADCAB" w14:textId="111CCA61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695362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AD212" w14:textId="219D930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9E55D" w14:textId="17187DC4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0FF0C" w14:textId="2E0BD5DE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4F2E69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BDC0D" w14:textId="244C5544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59CB0" w14:textId="116D2C62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8EE17" w14:textId="351F6B8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E8C250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5CB0F" w14:textId="5361AC6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BD6DE" w14:textId="1DE0C7E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EC304" w14:textId="1F6FC4E2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B5F049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65131" w14:textId="1E4E3CF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5AD19" w14:textId="35266DC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E924B" w14:textId="6520C4B0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64E7B7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0CBCE" w14:textId="3F3EFF2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96B2" w14:textId="34B5D87D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D03FA" w14:textId="3A85A91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298CE7F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26DEC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FE8B3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EFF81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55C4CB3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B71A8" w14:textId="547797CE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3F0BA" w14:textId="322870AE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70056" w14:textId="6ECFBA3C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7EAE05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5E7DB" w14:textId="160E86A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CB0B2" w14:textId="3D2380BC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38B7B" w14:textId="0B079673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399734A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CA6B1" w14:textId="673063B3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3CCA3" w14:textId="274D9A9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E581D" w14:textId="4650DD7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EE3885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B44D3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C5D45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2FB68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160A34A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351D7" w14:textId="11FAD2B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7A144" w14:textId="7CE5ABC0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2606F" w14:textId="466DC9D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D7413F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3AD17" w14:textId="369E331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40679" w14:textId="180FF10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935DD" w14:textId="5E73B5B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81E5E9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E9272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4DD62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DB464" w14:textId="6E1AF73C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434B03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F5684" w14:textId="0E4DFCF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DE72" w14:textId="556B3E9D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082BE" w14:textId="1B8B98A2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1E1A09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98EFE" w14:textId="11A229C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F6BA8" w14:textId="48B6387F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1ED84" w14:textId="60EEEAE5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22C1E83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9BCAE" w14:textId="244E01B0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84F87" w14:textId="0B1E4BC9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D2AC" w14:textId="152A196E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834732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6C773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E3A1B" w14:textId="5FA38218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7E18C" w14:textId="7777777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167084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18676" w14:textId="0DE92D8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05608" w14:textId="3125B04C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1195E" w14:textId="1EC2C5A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236307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5A9E5" w14:textId="2452470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373B5" w14:textId="7E8A8D0E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AC577" w14:textId="45844652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783B26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EDF1D" w14:textId="26A01286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21BE7" w14:textId="5B2E9F3F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52184" w14:textId="037C860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2A755A4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0C19C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0587D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6C94" w14:textId="65F361F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982C60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65BCB" w14:textId="3AFB312A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C6572" w14:textId="7D68DD35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C9311" w14:textId="45021EE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2EAC0DA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49027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B012E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939D1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4586393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46390" w14:textId="427F58A2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C3F03" w14:textId="1B70692B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A3CAC" w14:textId="5199FC4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C0A61CE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1606" w14:textId="52FCFD6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FC79C" w14:textId="5C7D6E4A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986F0" w14:textId="2A7819A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159BA8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6F3A7" w14:textId="472C32A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E2303" w14:textId="7B1A9DFF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1FFA9" w14:textId="4E9311B1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0BB7AA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C4F9" w14:textId="27EEB901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563B1" w14:textId="66B77ACB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E51F9" w14:textId="05A0039E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09244E7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E01AF" w14:textId="3BD91BF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37150" w14:textId="7BA9CAE1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EEE21" w14:textId="0C3C2D7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633E50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A0E64" w14:textId="00EB4E91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6B5D9" w14:textId="4CB2C2E3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B088D" w14:textId="1312A0E2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90C41EF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6DB06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D2A9B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84357" w14:textId="77777777" w:rsidR="000B2328" w:rsidRPr="00EA38D8" w:rsidRDefault="000B232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1CE804A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6C28" w14:textId="7B4C363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F773" w14:textId="373EB255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C41B" w14:textId="5E31CAD2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3F779E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EB31" w14:textId="7B2C228B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6CD3" w14:textId="03414CCE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B312" w14:textId="35C9369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2D51521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6DE1" w14:textId="2BCDEBA0" w:rsidR="00EA38D8" w:rsidRPr="00EA38D8" w:rsidRDefault="00EA38D8" w:rsidP="009C07C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3E5D" w14:textId="26371FDB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1F5F" w14:textId="6736390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FFFDC6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CFEA" w14:textId="5F7CFC1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0725" w14:textId="2F72BB02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5E6B0" w14:textId="15D53584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CAED3A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6B67" w14:textId="1DA06A7E" w:rsidR="00EA38D8" w:rsidRPr="00EA38D8" w:rsidRDefault="00EA38D8" w:rsidP="009C07C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3130E" w14:textId="1EA0E5E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C23F" w14:textId="58DFD951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7712AF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EB81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A528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BB95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78D20F2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AF94" w14:textId="6955BEE3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BD26" w14:textId="71BC8C0D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225D" w14:textId="2E22379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0F9827A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C61B" w14:textId="4455CCB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B96C" w14:textId="38F2593A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463E" w14:textId="19890786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772B15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66E0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7038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142C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0A502AD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B915" w14:textId="6F836F3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451B" w14:textId="38FD7BCE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48F" w14:textId="2A9BE06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42E4A4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8EF5" w14:textId="0972EE55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3096" w14:textId="246673BD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AD55" w14:textId="204F7C76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A0BE76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782E" w14:textId="22965F1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4B03" w14:textId="1260B1EC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84D0" w14:textId="192DF01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709743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D521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23FC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B61F2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C07CE" w:rsidRPr="00EA38D8" w14:paraId="440566ED" w14:textId="77777777" w:rsidTr="009C07CE">
        <w:trPr>
          <w:gridAfter w:val="3"/>
          <w:wAfter w:w="6242" w:type="dxa"/>
          <w:trHeight w:val="250"/>
          <w:jc w:val="center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CE1B" w14:textId="050959F7" w:rsidR="009C07CE" w:rsidRPr="00EA38D8" w:rsidRDefault="009C07CE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B833" w14:textId="7DCB8DBC" w:rsidR="009C07CE" w:rsidRPr="00EA38D8" w:rsidRDefault="009C07CE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2098FF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693E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2C84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983F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2725C6D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B45A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B990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8D20" w14:textId="1E4BEB1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D3D8D5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D5A3" w14:textId="7777777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C7C0" w14:textId="7B616D92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DC35" w14:textId="618661C3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76CD8C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CD6D" w14:textId="7777777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A19E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0E21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318F2D21" w14:textId="77777777" w:rsidTr="009C07CE">
        <w:trPr>
          <w:trHeight w:val="40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8357" w14:textId="3DB19AC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538E" w14:textId="45A09CF1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5C35" w14:textId="63B5844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2DB0D3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1697" w14:textId="326F853C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8342" w14:textId="3DE918F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641B" w14:textId="618B73D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51E43D8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D3AB" w14:textId="5AD59A5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2C0D" w14:textId="7B572FE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BBE7" w14:textId="7777777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1F63720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6E6A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B426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CEE6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3B34C6A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C435" w14:textId="02EE157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E936" w14:textId="38E6A253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B327" w14:textId="4F8EEB53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346B245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7BDC" w14:textId="0377AF3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918C" w14:textId="32871685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6D9F" w14:textId="02B9F20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07070C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AEB9" w14:textId="44F32725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A5C2" w14:textId="2189F7C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BFF2" w14:textId="7777777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CC7E1A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F956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06B3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ACC2E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4E3C62DD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389C" w14:textId="6FF34219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8A32" w14:textId="698D61F1" w:rsidR="00EA38D8" w:rsidRPr="00EA38D8" w:rsidRDefault="00EA38D8" w:rsidP="002B49B7">
            <w:pPr>
              <w:spacing w:after="0" w:line="240" w:lineRule="auto"/>
              <w:ind w:hanging="2337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6B9F" w14:textId="3F31837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56FE0F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A9A6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E4D12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B0D7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5CC0B6E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1B9E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43A9" w14:textId="28683575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53E7" w14:textId="623BBA55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1A0CCE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EBF8" w14:textId="77777777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D6A33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0FF4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79CBB09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45EF" w14:textId="605B09AA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D79C" w14:textId="29B6AEC2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96A31" w14:textId="40D7968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9ECDF5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918E" w14:textId="42741C7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B732" w14:textId="3CA93572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E55D" w14:textId="1F8E99A6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AF11102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4CDF" w14:textId="53053F6A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E44C" w14:textId="579039C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16EC" w14:textId="7B75216D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D14A4A3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930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849A5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3C86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675223B1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F7C1" w14:textId="040BB60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973C4" w14:textId="485BC7C5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F913" w14:textId="0B5EA139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4936C4E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3CAE" w14:textId="5A755F0F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B0F5" w14:textId="10063D96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875E" w14:textId="5052B56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51C8E31B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2AF5" w14:textId="7903845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CCED" w14:textId="3DE799C9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645C" w14:textId="63CCABCC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BBFD324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59CD" w14:textId="138DF705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E2E4" w14:textId="678FD291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215D" w14:textId="16F8F305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67BC5605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C433" w14:textId="77777777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B43D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6E97" w14:textId="77777777" w:rsidR="00EA38D8" w:rsidRPr="00EA38D8" w:rsidRDefault="00EA38D8" w:rsidP="00EA38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38D8" w:rsidRPr="00EA38D8" w14:paraId="0A186EA9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DC60" w14:textId="5B10267B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318F" w14:textId="61ECF8C2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F6E5" w14:textId="484A3556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1A7009E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B26B" w14:textId="5B8E75A4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9387" w14:textId="63735B9D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8805" w14:textId="15A12E21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73372CB6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59D3E" w14:textId="1AF08A98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42A4" w14:textId="64909D54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75CE" w14:textId="03440C18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  <w:tr w:rsidR="00EA38D8" w:rsidRPr="00EA38D8" w14:paraId="00E2775C" w14:textId="77777777" w:rsidTr="009C07CE">
        <w:trPr>
          <w:trHeight w:val="250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E7F8E" w14:textId="3AB0BD73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36C9" w14:textId="6ED69F78" w:rsidR="00EA38D8" w:rsidRPr="00EA38D8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B2CE" w14:textId="1901A2FE" w:rsidR="00EA38D8" w:rsidRPr="00EA38D8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</w:tbl>
    <w:p w14:paraId="4194574C" w14:textId="77777777" w:rsidR="00EA38D8" w:rsidRDefault="00EA38D8" w:rsidP="00D320FE">
      <w:pPr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tbl>
      <w:tblPr>
        <w:tblW w:w="88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3"/>
        <w:gridCol w:w="2375"/>
        <w:gridCol w:w="455"/>
        <w:gridCol w:w="218"/>
        <w:gridCol w:w="1216"/>
      </w:tblGrid>
      <w:tr w:rsidR="00EA38D8" w:rsidRPr="00344285" w14:paraId="45520A43" w14:textId="77777777" w:rsidTr="002B49B7">
        <w:trPr>
          <w:trHeight w:val="250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3391E" w14:textId="77777777" w:rsidR="00EA38D8" w:rsidRPr="00344285" w:rsidRDefault="00EA38D8" w:rsidP="002B49B7">
            <w:pPr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3203F" w14:textId="01DB7CB1" w:rsidR="00EA38D8" w:rsidRPr="00344285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455" w:type="dxa"/>
          </w:tcPr>
          <w:p w14:paraId="73DB0435" w14:textId="77777777" w:rsidR="00EA38D8" w:rsidRPr="00344285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18" w:type="dxa"/>
          </w:tcPr>
          <w:p w14:paraId="27D7D211" w14:textId="77777777" w:rsidR="00EA38D8" w:rsidRPr="00344285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8DD63" w14:textId="4EFE0390" w:rsidR="00EA38D8" w:rsidRPr="00344285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</w:tbl>
    <w:p w14:paraId="365A7BB2" w14:textId="68C4C206" w:rsidR="00F2019C" w:rsidRDefault="00F2019C" w:rsidP="00EA38D8"/>
    <w:sectPr w:rsidR="00F2019C" w:rsidSect="002A3125">
      <w:headerReference w:type="default" r:id="rId23"/>
      <w:pgSz w:w="11906" w:h="16838"/>
      <w:pgMar w:top="1134" w:right="1134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69913" w14:textId="77777777" w:rsidR="00C43684" w:rsidRDefault="00C43684" w:rsidP="00FE2506">
      <w:pPr>
        <w:spacing w:after="0" w:line="240" w:lineRule="auto"/>
      </w:pPr>
      <w:r>
        <w:separator/>
      </w:r>
    </w:p>
  </w:endnote>
  <w:endnote w:type="continuationSeparator" w:id="0">
    <w:p w14:paraId="7F7ACC11" w14:textId="77777777" w:rsidR="00C43684" w:rsidRDefault="00C43684" w:rsidP="00FE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EB048" w14:textId="77777777" w:rsidR="00C43684" w:rsidRDefault="00C43684" w:rsidP="00FE2506">
      <w:pPr>
        <w:spacing w:after="0" w:line="240" w:lineRule="auto"/>
      </w:pPr>
      <w:r>
        <w:separator/>
      </w:r>
    </w:p>
  </w:footnote>
  <w:footnote w:type="continuationSeparator" w:id="0">
    <w:p w14:paraId="5214D5CA" w14:textId="77777777" w:rsidR="00C43684" w:rsidRDefault="00C43684" w:rsidP="00FE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2BC4" w14:textId="7B605199" w:rsidR="00FE2506" w:rsidRPr="009C07CE" w:rsidRDefault="009C07CE">
    <w:pPr>
      <w:pStyle w:val="Glava"/>
      <w:rPr>
        <w:i/>
        <w:iCs/>
      </w:rPr>
    </w:pPr>
    <w:r w:rsidRPr="009C07CE">
      <w:rPr>
        <w:i/>
        <w:iCs/>
      </w:rPr>
      <w:t>PREDLOG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F17"/>
    <w:rsid w:val="00036543"/>
    <w:rsid w:val="00076F17"/>
    <w:rsid w:val="00084DA8"/>
    <w:rsid w:val="000B2328"/>
    <w:rsid w:val="001E30F3"/>
    <w:rsid w:val="00224FC6"/>
    <w:rsid w:val="002A3125"/>
    <w:rsid w:val="002B49B7"/>
    <w:rsid w:val="00344285"/>
    <w:rsid w:val="00355290"/>
    <w:rsid w:val="003E0651"/>
    <w:rsid w:val="005E2616"/>
    <w:rsid w:val="00617D62"/>
    <w:rsid w:val="00675DBB"/>
    <w:rsid w:val="00751969"/>
    <w:rsid w:val="00801E7F"/>
    <w:rsid w:val="00816E7C"/>
    <w:rsid w:val="008C222E"/>
    <w:rsid w:val="009C07CE"/>
    <w:rsid w:val="00AC6B36"/>
    <w:rsid w:val="00C43684"/>
    <w:rsid w:val="00C47751"/>
    <w:rsid w:val="00C663BA"/>
    <w:rsid w:val="00D320FE"/>
    <w:rsid w:val="00DA36F4"/>
    <w:rsid w:val="00EA38D8"/>
    <w:rsid w:val="00F2019C"/>
    <w:rsid w:val="00F7269B"/>
    <w:rsid w:val="00FC3A83"/>
    <w:rsid w:val="00FE2506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3316"/>
  <w15:chartTrackingRefBased/>
  <w15:docId w15:val="{C286B53E-F150-4A6A-91C7-0877B5A7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76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6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76F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76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76F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76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76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76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76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76F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76F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76F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76F1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76F1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76F1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76F1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76F1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76F1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76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76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76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76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76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76F1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76F1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76F1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76F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76F1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76F17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E2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E2506"/>
  </w:style>
  <w:style w:type="paragraph" w:styleId="Noga">
    <w:name w:val="footer"/>
    <w:basedOn w:val="Navaden"/>
    <w:link w:val="NogaZnak"/>
    <w:uiPriority w:val="99"/>
    <w:unhideWhenUsed/>
    <w:rsid w:val="00FE2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E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9-01-3437" TargetMode="External"/><Relationship Id="rId13" Type="http://schemas.openxmlformats.org/officeDocument/2006/relationships/hyperlink" Target="http://www.uradni-list.si/1/objava.jsp?sop=2018-01-1356" TargetMode="External"/><Relationship Id="rId18" Type="http://schemas.openxmlformats.org/officeDocument/2006/relationships/hyperlink" Target="http://www.uradni-list.si/1/objava.jsp?sop=2013-01-367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uradni-list.si/1/objava.jsp?sop=2018-01-0544" TargetMode="External"/><Relationship Id="rId7" Type="http://schemas.openxmlformats.org/officeDocument/2006/relationships/hyperlink" Target="http://www.uradni-list.si/1/objava.jsp?sop=2008-01-3347" TargetMode="External"/><Relationship Id="rId12" Type="http://schemas.openxmlformats.org/officeDocument/2006/relationships/hyperlink" Target="http://www.uradni-list.si/1/objava.jsp?sop=2018-01-0457" TargetMode="External"/><Relationship Id="rId17" Type="http://schemas.openxmlformats.org/officeDocument/2006/relationships/hyperlink" Target="http://www.uradni-list.si/1/objava.jsp?sop=2013-21-0433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uradni-list.si/1/objava.jsp?sop=2011-01-0449" TargetMode="External"/><Relationship Id="rId20" Type="http://schemas.openxmlformats.org/officeDocument/2006/relationships/hyperlink" Target="http://www.uradni-list.si/1/objava.jsp?sop=2015-01-3772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07-01-4692" TargetMode="External"/><Relationship Id="rId11" Type="http://schemas.openxmlformats.org/officeDocument/2006/relationships/hyperlink" Target="http://www.uradni-list.si/1/objava.jsp?sop=2015-01-0505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uradni-list.si/1/objava.jsp?sop=2020-01-1195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uradni-list.si/1/objava.jsp?sop=2012-01-1700" TargetMode="External"/><Relationship Id="rId19" Type="http://schemas.openxmlformats.org/officeDocument/2006/relationships/hyperlink" Target="http://www.uradni-list.si/1/objava.jsp?sop=2015-01-227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radni-list.si/1/objava.jsp?sop=2010-01-2763" TargetMode="External"/><Relationship Id="rId14" Type="http://schemas.openxmlformats.org/officeDocument/2006/relationships/hyperlink" Target="http://www.uradni-list.si/1/objava.jsp?sop=2020-01-0901" TargetMode="External"/><Relationship Id="rId22" Type="http://schemas.openxmlformats.org/officeDocument/2006/relationships/hyperlink" Target="http://www.uradni-list.si/1/objava.jsp?sop=2020-01-35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Tjaša</cp:lastModifiedBy>
  <cp:revision>3</cp:revision>
  <cp:lastPrinted>2026-03-05T15:01:00Z</cp:lastPrinted>
  <dcterms:created xsi:type="dcterms:W3CDTF">2026-03-05T15:02:00Z</dcterms:created>
  <dcterms:modified xsi:type="dcterms:W3CDTF">2026-03-05T15:02:00Z</dcterms:modified>
</cp:coreProperties>
</file>